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  <w:gridCol w:w="3075"/>
      </w:tblGrid>
      <w:tr w:rsidR="00182FD3" w:rsidRPr="00182FD3" w14:paraId="12B34ADC" w14:textId="77777777" w:rsidTr="00182FD3">
        <w:tc>
          <w:tcPr>
            <w:tcW w:w="15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35D6080" w14:textId="77777777" w:rsidR="00182FD3" w:rsidRPr="00182FD3" w:rsidRDefault="00182FD3" w:rsidP="00182F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How are our curriculum drivers embedded in all subjects? </w:t>
            </w:r>
          </w:p>
          <w:p w14:paraId="5AAF5095" w14:textId="4FA4C6AA" w:rsidR="00182FD3" w:rsidRPr="00182FD3" w:rsidRDefault="00182FD3" w:rsidP="00182FD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Subject: </w:t>
            </w:r>
            <w:r w:rsidR="00064807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Geography</w:t>
            </w:r>
          </w:p>
        </w:tc>
      </w:tr>
      <w:tr w:rsidR="00182FD3" w:rsidRPr="00182FD3" w14:paraId="561F3B40" w14:textId="77777777" w:rsidTr="00182FD3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34B8E87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Reading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4A771CA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Vocabulary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6C51453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Community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1A978A0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Aspiration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D8583D5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Inclusion </w:t>
            </w:r>
          </w:p>
        </w:tc>
      </w:tr>
      <w:tr w:rsidR="00182FD3" w:rsidRPr="00182FD3" w14:paraId="0D4125A1" w14:textId="77777777" w:rsidTr="00182FD3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9A202" w14:textId="00C60C94" w:rsidR="00182FD3" w:rsidRPr="00064807" w:rsidRDefault="00064807" w:rsidP="000648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064807">
              <w:rPr>
                <w:rFonts w:ascii="Calibri" w:eastAsia="Times New Roman" w:hAnsi="Calibri" w:cs="Calibri"/>
                <w:b/>
                <w:i/>
                <w:lang w:eastAsia="en-GB"/>
              </w:rPr>
              <w:t xml:space="preserve">The importance of reading non-fiction texts is embedded into our geography lessons as we use atlases and encyclopaedias to learn more about the world around us. </w:t>
            </w:r>
            <w:r w:rsidRPr="00064807">
              <w:rPr>
                <w:rFonts w:ascii="Calibri" w:eastAsia="Times New Roman" w:hAnsi="Calibri" w:cs="Calibri"/>
                <w:lang w:eastAsia="en-GB"/>
              </w:rPr>
              <w:t xml:space="preserve">  </w:t>
            </w:r>
          </w:p>
          <w:p w14:paraId="0730DAEC" w14:textId="39DAA7CB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B4CF3" w14:textId="3955281A" w:rsidR="00182FD3" w:rsidRPr="00182FD3" w:rsidRDefault="00064807" w:rsidP="000648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i/>
                <w:lang w:eastAsia="en-GB"/>
              </w:rPr>
              <w:t xml:space="preserve">The pupils are taught the correct terminology when talking about geographical places or events.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FEEC9" w14:textId="0603931A" w:rsidR="00182FD3" w:rsidRPr="00182FD3" w:rsidRDefault="00064807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i/>
                <w:lang w:eastAsia="en-GB"/>
              </w:rPr>
              <w:t xml:space="preserve">The children learn about their community as they are taught about their local area and the people who live and work within it. </w:t>
            </w:r>
          </w:p>
          <w:p w14:paraId="7BD3EF79" w14:textId="56B87F91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82FD3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Pr="00182FD3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6A300" w14:textId="5407347A" w:rsidR="00182FD3" w:rsidRPr="00064807" w:rsidRDefault="00064807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064807">
              <w:rPr>
                <w:rFonts w:ascii="Calibri" w:eastAsia="Times New Roman" w:hAnsi="Calibri" w:cs="Calibri"/>
                <w:b/>
                <w:i/>
                <w:lang w:eastAsia="en-GB"/>
              </w:rPr>
              <w:t xml:space="preserve">We nurture </w:t>
            </w:r>
            <w:r>
              <w:rPr>
                <w:rFonts w:ascii="Calibri" w:eastAsia="Times New Roman" w:hAnsi="Calibri" w:cs="Calibri"/>
                <w:b/>
                <w:i/>
                <w:lang w:eastAsia="en-GB"/>
              </w:rPr>
              <w:t xml:space="preserve">the children’s </w:t>
            </w:r>
            <w:r w:rsidRPr="00064807">
              <w:rPr>
                <w:rFonts w:ascii="Calibri" w:eastAsia="Times New Roman" w:hAnsi="Calibri" w:cs="Calibri"/>
                <w:b/>
                <w:i/>
                <w:lang w:eastAsia="en-GB"/>
              </w:rPr>
              <w:t xml:space="preserve">aspiration to learn more about the wonders of the world around us. </w:t>
            </w:r>
          </w:p>
          <w:p w14:paraId="0C96F610" w14:textId="563800F4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82FD3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Pr="00182FD3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1E67E" w14:textId="2F260473" w:rsidR="00182FD3" w:rsidRPr="00064807" w:rsidRDefault="00064807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064807">
              <w:rPr>
                <w:rFonts w:ascii="Calibri" w:eastAsia="Times New Roman" w:hAnsi="Calibri" w:cs="Calibri"/>
                <w:b/>
                <w:i/>
                <w:lang w:eastAsia="en-GB"/>
              </w:rPr>
              <w:t xml:space="preserve">All geography lessons are differentiated to allow all children to access the activities presented to them.  </w:t>
            </w:r>
          </w:p>
          <w:p w14:paraId="166A7618" w14:textId="741423D9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82FD3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Pr="00182FD3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</w:tr>
      <w:tr w:rsidR="00182FD3" w:rsidRPr="00182FD3" w14:paraId="5980FDB5" w14:textId="77777777" w:rsidTr="00182FD3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D39BA" w14:textId="71E766E8" w:rsidR="00182FD3" w:rsidRPr="00182FD3" w:rsidRDefault="00064807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i/>
                <w:lang w:eastAsia="en-GB"/>
              </w:rPr>
              <w:t xml:space="preserve">We are taught to identify the places we learn about in the different books we read within our whole-school reading spine. </w:t>
            </w:r>
            <w:r w:rsidRPr="00064807">
              <w:rPr>
                <w:rFonts w:ascii="Calibri" w:eastAsia="Times New Roman" w:hAnsi="Calibri" w:cs="Calibri"/>
                <w:b/>
                <w:i/>
                <w:lang w:eastAsia="en-GB"/>
              </w:rPr>
              <w:t>(The Firework –Makers Daughter is set in Indonesia)</w:t>
            </w:r>
            <w:r>
              <w:rPr>
                <w:rFonts w:ascii="Calibri" w:eastAsia="Times New Roman" w:hAnsi="Calibri" w:cs="Calibri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C5CCE" w14:textId="79432021" w:rsidR="00182FD3" w:rsidRPr="00064807" w:rsidRDefault="00064807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i/>
                <w:lang w:eastAsia="en-GB"/>
              </w:rPr>
              <w:t xml:space="preserve">The children use vocabulary taught in their geography lessons to support their understanding of what they read in other texts.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10235" w14:textId="0B5143FA" w:rsidR="00182FD3" w:rsidRPr="00182FD3" w:rsidRDefault="00064807" w:rsidP="000648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i/>
                <w:lang w:eastAsia="en-GB"/>
              </w:rPr>
              <w:t xml:space="preserve">The children learn about the similarities and differences between their local area and other communities within the UK.  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E8E03" w14:textId="7E939A12" w:rsidR="00182FD3" w:rsidRPr="00064807" w:rsidRDefault="00064807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en-GB"/>
              </w:rPr>
            </w:pPr>
            <w:r w:rsidRPr="00064807">
              <w:rPr>
                <w:rFonts w:ascii="Calibri" w:eastAsia="Times New Roman" w:hAnsi="Calibri" w:cs="Calibri"/>
                <w:b/>
                <w:i/>
                <w:lang w:eastAsia="en-GB"/>
              </w:rPr>
              <w:t>We encourage children to have the desire to explore new places</w:t>
            </w:r>
            <w:r>
              <w:rPr>
                <w:rFonts w:ascii="Calibri" w:eastAsia="Times New Roman" w:hAnsi="Calibri" w:cs="Calibri"/>
                <w:b/>
                <w:i/>
                <w:lang w:eastAsia="en-GB"/>
              </w:rPr>
              <w:t xml:space="preserve"> and events in their local area and in the wider world. </w:t>
            </w:r>
            <w:r w:rsidRPr="00064807">
              <w:rPr>
                <w:rFonts w:ascii="Calibri" w:eastAsia="Times New Roman" w:hAnsi="Calibri" w:cs="Calibri"/>
                <w:b/>
                <w:i/>
                <w:lang w:eastAsia="en-GB"/>
              </w:rPr>
              <w:t xml:space="preserve"> </w:t>
            </w:r>
            <w:r w:rsidR="00182FD3" w:rsidRPr="00064807">
              <w:rPr>
                <w:rFonts w:ascii="Calibri" w:eastAsia="Times New Roman" w:hAnsi="Calibri" w:cs="Calibri"/>
                <w:b/>
                <w:i/>
                <w:lang w:eastAsia="en-GB"/>
              </w:rPr>
              <w:t xml:space="preserve"> </w:t>
            </w:r>
            <w:r w:rsidR="00182FD3" w:rsidRPr="00064807">
              <w:rPr>
                <w:rFonts w:ascii="Calibri" w:eastAsia="Times New Roman" w:hAnsi="Calibri" w:cs="Calibri"/>
                <w:b/>
                <w:i/>
                <w:lang w:eastAsia="en-GB"/>
              </w:rPr>
              <w:br/>
              <w:t> </w:t>
            </w:r>
            <w:r w:rsidR="00182FD3" w:rsidRPr="00064807">
              <w:rPr>
                <w:rFonts w:ascii="Calibri" w:eastAsia="Times New Roman" w:hAnsi="Calibri" w:cs="Calibri"/>
                <w:b/>
                <w:i/>
                <w:lang w:eastAsia="en-GB"/>
              </w:rPr>
              <w:br/>
            </w:r>
            <w:r w:rsidR="00182FD3" w:rsidRPr="00064807">
              <w:rPr>
                <w:rFonts w:ascii="Arial" w:eastAsia="Times New Roman" w:hAnsi="Arial" w:cs="Arial"/>
                <w:b/>
                <w:i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ACC01" w14:textId="27076CD2" w:rsidR="00182FD3" w:rsidRPr="00182FD3" w:rsidRDefault="00064807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i/>
                <w:lang w:eastAsia="en-GB"/>
              </w:rPr>
              <w:t xml:space="preserve">Geography lessons allow ample opportunity for group work, allowing children to support each other as they learn more about the world. </w:t>
            </w:r>
            <w:r w:rsidR="00182FD3" w:rsidRPr="00182FD3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="00182FD3"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="00182FD3" w:rsidRPr="00182FD3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</w:tr>
      <w:tr w:rsidR="00182FD3" w:rsidRPr="00182FD3" w14:paraId="395F8A76" w14:textId="77777777" w:rsidTr="00182FD3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D9931" w14:textId="77777777" w:rsidR="00182FD3" w:rsidRPr="00064807" w:rsidRDefault="00064807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en-GB"/>
              </w:rPr>
            </w:pPr>
            <w:r w:rsidRPr="00064807">
              <w:rPr>
                <w:rFonts w:ascii="Calibri" w:eastAsia="Times New Roman" w:hAnsi="Calibri" w:cs="Calibri"/>
                <w:b/>
                <w:i/>
                <w:lang w:eastAsia="en-GB"/>
              </w:rPr>
              <w:t>Pupils read a variety of non-fiction text to conduct research about geographical places or events.  </w:t>
            </w:r>
          </w:p>
          <w:p w14:paraId="4491DD33" w14:textId="700F8A68" w:rsidR="00064807" w:rsidRPr="00064807" w:rsidRDefault="00064807" w:rsidP="00064807">
            <w:pPr>
              <w:pStyle w:val="ListParagraph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FBC34" w14:textId="3FFE9A51" w:rsidR="00182FD3" w:rsidRPr="00064807" w:rsidRDefault="00064807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i/>
                <w:lang w:eastAsia="en-GB"/>
              </w:rPr>
              <w:t xml:space="preserve">Children are given sentence stems to support the correct vocabulary when saying or writing a description of a geographical place or event.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3E617" w14:textId="4AA30065" w:rsidR="00182FD3" w:rsidRPr="00064807" w:rsidRDefault="00064807" w:rsidP="000648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en-GB"/>
              </w:rPr>
            </w:pPr>
            <w:r w:rsidRPr="00064807">
              <w:rPr>
                <w:rFonts w:ascii="Calibri" w:eastAsia="Times New Roman" w:hAnsi="Calibri" w:cs="Calibri"/>
                <w:b/>
                <w:i/>
                <w:lang w:eastAsia="en-GB"/>
              </w:rPr>
              <w:t xml:space="preserve">The children learn about the similarities and differences between their local area and other communities beyond the UK.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ED9F9" w14:textId="242D09AA" w:rsidR="00182FD3" w:rsidRPr="00064807" w:rsidRDefault="00064807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en-GB"/>
              </w:rPr>
            </w:pPr>
            <w:r w:rsidRPr="00064807">
              <w:rPr>
                <w:rFonts w:ascii="Calibri" w:eastAsia="Times New Roman" w:hAnsi="Calibri" w:cs="Calibri"/>
                <w:b/>
                <w:i/>
                <w:lang w:eastAsia="en-GB"/>
              </w:rPr>
              <w:t xml:space="preserve">The children are given the tools and vocabulary to present their geographical findings with confidence.  </w:t>
            </w:r>
            <w:r w:rsidR="00182FD3" w:rsidRPr="00064807">
              <w:rPr>
                <w:rFonts w:ascii="Calibri" w:eastAsia="Times New Roman" w:hAnsi="Calibri" w:cs="Calibri"/>
                <w:b/>
                <w:i/>
                <w:lang w:eastAsia="en-GB"/>
              </w:rPr>
              <w:br/>
              <w:t> </w:t>
            </w:r>
            <w:r w:rsidR="00182FD3" w:rsidRPr="00064807">
              <w:rPr>
                <w:rFonts w:ascii="Calibri" w:eastAsia="Times New Roman" w:hAnsi="Calibri" w:cs="Calibri"/>
                <w:b/>
                <w:i/>
                <w:lang w:eastAsia="en-GB"/>
              </w:rPr>
              <w:br/>
              <w:t> </w:t>
            </w:r>
            <w:r w:rsidR="00182FD3" w:rsidRPr="00064807">
              <w:rPr>
                <w:rFonts w:ascii="Calibri" w:eastAsia="Times New Roman" w:hAnsi="Calibri" w:cs="Calibri"/>
                <w:b/>
                <w:i/>
                <w:lang w:eastAsia="en-GB"/>
              </w:rPr>
              <w:br/>
            </w:r>
            <w:r w:rsidR="00182FD3" w:rsidRPr="00064807">
              <w:rPr>
                <w:rFonts w:ascii="Arial" w:eastAsia="Times New Roman" w:hAnsi="Arial" w:cs="Arial"/>
                <w:b/>
                <w:i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CE239" w14:textId="2638E1F3" w:rsidR="00182FD3" w:rsidRPr="00064807" w:rsidRDefault="00064807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en-GB"/>
              </w:rPr>
            </w:pPr>
            <w:r w:rsidRPr="00064807">
              <w:rPr>
                <w:rFonts w:ascii="Calibri" w:eastAsia="Times New Roman" w:hAnsi="Calibri" w:cs="Calibri"/>
                <w:b/>
                <w:i/>
                <w:lang w:eastAsia="en-GB"/>
              </w:rPr>
              <w:t>Children learn about the effects of climate change and how they can work together to slow it down.</w:t>
            </w:r>
            <w:r w:rsidR="00182FD3" w:rsidRPr="00064807">
              <w:rPr>
                <w:rFonts w:ascii="Calibri" w:eastAsia="Times New Roman" w:hAnsi="Calibri" w:cs="Calibri"/>
                <w:b/>
                <w:i/>
                <w:lang w:eastAsia="en-GB"/>
              </w:rPr>
              <w:br/>
              <w:t> </w:t>
            </w:r>
            <w:r w:rsidR="00182FD3" w:rsidRPr="00064807">
              <w:rPr>
                <w:rFonts w:ascii="Calibri" w:eastAsia="Times New Roman" w:hAnsi="Calibri" w:cs="Calibri"/>
                <w:b/>
                <w:i/>
                <w:lang w:eastAsia="en-GB"/>
              </w:rPr>
              <w:br/>
              <w:t> </w:t>
            </w:r>
            <w:r w:rsidR="00182FD3" w:rsidRPr="00064807">
              <w:rPr>
                <w:rFonts w:ascii="Calibri" w:eastAsia="Times New Roman" w:hAnsi="Calibri" w:cs="Calibri"/>
                <w:b/>
                <w:i/>
                <w:lang w:eastAsia="en-GB"/>
              </w:rPr>
              <w:br/>
            </w:r>
            <w:r w:rsidR="00182FD3" w:rsidRPr="00064807">
              <w:rPr>
                <w:rFonts w:ascii="Arial" w:eastAsia="Times New Roman" w:hAnsi="Arial" w:cs="Arial"/>
                <w:b/>
                <w:i/>
                <w:sz w:val="40"/>
                <w:szCs w:val="40"/>
                <w:lang w:eastAsia="en-GB"/>
              </w:rPr>
              <w:t> </w:t>
            </w:r>
          </w:p>
        </w:tc>
      </w:tr>
      <w:tr w:rsidR="00182FD3" w:rsidRPr="00182FD3" w14:paraId="30D6D4BC" w14:textId="77777777" w:rsidTr="00182FD3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F9DF8" w14:textId="4F09D022" w:rsidR="00182FD3" w:rsidRPr="00182FD3" w:rsidRDefault="00064807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i/>
                <w:lang w:eastAsia="en-GB"/>
              </w:rPr>
              <w:t xml:space="preserve">The children read and present their own work to their peers. 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D852C" w14:textId="77777777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066C096A" w14:textId="49AAC8EE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82FD3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Pr="00182FD3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1E492" w14:textId="054A7462" w:rsidR="00182FD3" w:rsidRPr="00064807" w:rsidRDefault="00064807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64807">
              <w:rPr>
                <w:rFonts w:eastAsia="Times New Roman" w:cstheme="minorHAnsi"/>
                <w:b/>
                <w:i/>
                <w:szCs w:val="18"/>
                <w:lang w:eastAsia="en-GB"/>
              </w:rPr>
              <w:t xml:space="preserve">The children are taught how </w:t>
            </w:r>
            <w:r>
              <w:rPr>
                <w:rFonts w:eastAsia="Times New Roman" w:cstheme="minorHAnsi"/>
                <w:b/>
                <w:i/>
                <w:szCs w:val="18"/>
                <w:lang w:eastAsia="en-GB"/>
              </w:rPr>
              <w:t xml:space="preserve">settlements and communities develop over time.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D3C38" w14:textId="42ED1074" w:rsidR="00182FD3" w:rsidRPr="00064807" w:rsidRDefault="00064807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64807">
              <w:rPr>
                <w:rFonts w:eastAsia="Times New Roman" w:cstheme="minorHAnsi"/>
                <w:b/>
                <w:i/>
                <w:szCs w:val="18"/>
                <w:lang w:eastAsia="en-GB"/>
              </w:rPr>
              <w:t xml:space="preserve">The climate change debate gives the children an opportunity to voice their opinions on real world problems.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BFD72" w14:textId="18830C4F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182FD3" w:rsidRPr="00182FD3" w14:paraId="4C0DDECE" w14:textId="77777777" w:rsidTr="00182FD3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E3711" w14:textId="77777777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BC94D" w14:textId="77777777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1E138BCD" w14:textId="45867D44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82FD3">
              <w:rPr>
                <w:rFonts w:ascii="Calibri" w:eastAsia="Times New Roman" w:hAnsi="Calibri" w:cs="Calibri"/>
                <w:lang w:eastAsia="en-GB"/>
              </w:rPr>
              <w:lastRenderedPageBreak/>
              <w:br/>
              <w:t> </w:t>
            </w:r>
            <w:r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Pr="00182FD3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6FE6D" w14:textId="1056EC4B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FB631" w14:textId="05C231B3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BB32095" w14:textId="77777777" w:rsidR="00182FD3" w:rsidRDefault="00182FD3" w:rsidP="00182F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  <w:p w14:paraId="2EBB9C53" w14:textId="40BD5D5A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8F863" w14:textId="6AA541EE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953E4DE" w14:textId="77777777" w:rsidR="00182FD3" w:rsidRDefault="00182FD3"/>
    <w:sectPr w:rsidR="00182FD3" w:rsidSect="00182F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03B0"/>
    <w:multiLevelType w:val="hybridMultilevel"/>
    <w:tmpl w:val="6E0E68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226266"/>
    <w:multiLevelType w:val="hybridMultilevel"/>
    <w:tmpl w:val="22E895BA"/>
    <w:lvl w:ilvl="0" w:tplc="4D9E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26A4"/>
    <w:multiLevelType w:val="hybridMultilevel"/>
    <w:tmpl w:val="1E88C4EC"/>
    <w:lvl w:ilvl="0" w:tplc="4D9E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B235B"/>
    <w:multiLevelType w:val="hybridMultilevel"/>
    <w:tmpl w:val="145214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444A73"/>
    <w:multiLevelType w:val="hybridMultilevel"/>
    <w:tmpl w:val="B1AE1636"/>
    <w:lvl w:ilvl="0" w:tplc="4D9E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828104">
    <w:abstractNumId w:val="3"/>
  </w:num>
  <w:num w:numId="2" w16cid:durableId="1878542490">
    <w:abstractNumId w:val="1"/>
  </w:num>
  <w:num w:numId="3" w16cid:durableId="2002585654">
    <w:abstractNumId w:val="2"/>
  </w:num>
  <w:num w:numId="4" w16cid:durableId="1017775094">
    <w:abstractNumId w:val="0"/>
  </w:num>
  <w:num w:numId="5" w16cid:durableId="2112625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D3"/>
    <w:rsid w:val="00064807"/>
    <w:rsid w:val="00182FD3"/>
    <w:rsid w:val="0035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9C80"/>
  <w15:chartTrackingRefBased/>
  <w15:docId w15:val="{072E66F2-C02F-4085-8C33-91629402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2FD3"/>
  </w:style>
  <w:style w:type="character" w:customStyle="1" w:styleId="eop">
    <w:name w:val="eop"/>
    <w:basedOn w:val="DefaultParagraphFont"/>
    <w:rsid w:val="00182FD3"/>
  </w:style>
  <w:style w:type="character" w:customStyle="1" w:styleId="scxw254750404">
    <w:name w:val="scxw254750404"/>
    <w:basedOn w:val="DefaultParagraphFont"/>
    <w:rsid w:val="00182FD3"/>
  </w:style>
  <w:style w:type="paragraph" w:styleId="ListParagraph">
    <w:name w:val="List Paragraph"/>
    <w:basedOn w:val="Normal"/>
    <w:uiPriority w:val="34"/>
    <w:qFormat/>
    <w:rsid w:val="0018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2d9fd-c459-4bd8-a96a-4055b07828c1" xsi:nil="true"/>
    <lcf76f155ced4ddcb4097134ff3c332f xmlns="73895163-732d-4a3e-b3fd-c9a495e682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176A6182F8B4284F11D0892DDD7F5" ma:contentTypeVersion="16" ma:contentTypeDescription="Create a new document." ma:contentTypeScope="" ma:versionID="860b97443e5b5bd0747e522084b8a35b">
  <xsd:schema xmlns:xsd="http://www.w3.org/2001/XMLSchema" xmlns:xs="http://www.w3.org/2001/XMLSchema" xmlns:p="http://schemas.microsoft.com/office/2006/metadata/properties" xmlns:ns2="73895163-732d-4a3e-b3fd-c9a495e6824f" xmlns:ns3="18c2d9fd-c459-4bd8-a96a-4055b07828c1" targetNamespace="http://schemas.microsoft.com/office/2006/metadata/properties" ma:root="true" ma:fieldsID="d42b41d2ef6eea0d567be0dd3bf1fdcd" ns2:_="" ns3:_="">
    <xsd:import namespace="73895163-732d-4a3e-b3fd-c9a495e6824f"/>
    <xsd:import namespace="18c2d9fd-c459-4bd8-a96a-4055b0782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95163-732d-4a3e-b3fd-c9a495e68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505e62-279f-4cc1-865a-eea33afd26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2d9fd-c459-4bd8-a96a-4055b0782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45937b-2f88-4afa-ac80-9d20a85fb807}" ma:internalName="TaxCatchAll" ma:showField="CatchAllData" ma:web="18c2d9fd-c459-4bd8-a96a-4055b0782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DC3E9-2CCD-4745-9419-1E5E3923CB55}">
  <ds:schemaRefs>
    <ds:schemaRef ds:uri="http://schemas.microsoft.com/office/2006/metadata/properties"/>
    <ds:schemaRef ds:uri="http://schemas.microsoft.com/office/infopath/2007/PartnerControls"/>
    <ds:schemaRef ds:uri="18c2d9fd-c459-4bd8-a96a-4055b07828c1"/>
    <ds:schemaRef ds:uri="73895163-732d-4a3e-b3fd-c9a495e6824f"/>
  </ds:schemaRefs>
</ds:datastoreItem>
</file>

<file path=customXml/itemProps2.xml><?xml version="1.0" encoding="utf-8"?>
<ds:datastoreItem xmlns:ds="http://schemas.openxmlformats.org/officeDocument/2006/customXml" ds:itemID="{8DD0D34D-BB53-4B8B-9494-AEF7B5815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90BB9-FB40-49D9-BD19-4C9CEE53B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95163-732d-4a3e-b3fd-c9a495e6824f"/>
    <ds:schemaRef ds:uri="18c2d9fd-c459-4bd8-a96a-4055b0782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Danson</dc:creator>
  <cp:keywords/>
  <dc:description/>
  <cp:lastModifiedBy>Mr J Danson</cp:lastModifiedBy>
  <cp:revision>2</cp:revision>
  <dcterms:created xsi:type="dcterms:W3CDTF">2023-05-15T07:19:00Z</dcterms:created>
  <dcterms:modified xsi:type="dcterms:W3CDTF">2023-05-15T07:19:00Z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0x010100423176A6182F8B4284F11D0892DDD7F5</vt:lpwstr>
  </property>
</Properties>
</file>